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558" w:rsidRDefault="00183558"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p>
    <w:p w:rsidR="00624303" w:rsidRDefault="00183558"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Pr>
          <w:rFonts w:ascii="Times New Roman" w:eastAsia="Times New Roman" w:hAnsi="Times New Roman"/>
          <w:sz w:val="21"/>
          <w:szCs w:val="21"/>
          <w:lang w:eastAsia="it-IT"/>
        </w:rPr>
        <w:t>SCHEDA PER L'INDIVIDUAZIONE DI eventuali</w:t>
      </w:r>
      <w:r w:rsidR="00624303" w:rsidRPr="00B2622D">
        <w:rPr>
          <w:rFonts w:ascii="Times New Roman" w:eastAsia="Times New Roman" w:hAnsi="Times New Roman"/>
          <w:sz w:val="21"/>
          <w:szCs w:val="21"/>
          <w:lang w:eastAsia="it-IT"/>
        </w:rPr>
        <w:t xml:space="preserve">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061EC9">
        <w:rPr>
          <w:rFonts w:ascii="Times New Roman" w:eastAsia="Times New Roman" w:hAnsi="Times New Roman"/>
          <w:sz w:val="21"/>
          <w:szCs w:val="21"/>
          <w:lang w:eastAsia="it-IT"/>
        </w:rPr>
        <w:t xml:space="preserve"> per l’</w:t>
      </w:r>
      <w:r w:rsidR="005945BF">
        <w:rPr>
          <w:rFonts w:ascii="Times New Roman" w:eastAsia="Times New Roman" w:hAnsi="Times New Roman"/>
          <w:sz w:val="21"/>
          <w:szCs w:val="21"/>
          <w:lang w:eastAsia="it-IT"/>
        </w:rPr>
        <w:t>A.S. 202</w:t>
      </w:r>
      <w:r w:rsidR="00497233">
        <w:rPr>
          <w:rFonts w:ascii="Times New Roman" w:eastAsia="Times New Roman" w:hAnsi="Times New Roman"/>
          <w:sz w:val="21"/>
          <w:szCs w:val="21"/>
          <w:lang w:eastAsia="it-IT"/>
        </w:rPr>
        <w:t>2</w:t>
      </w:r>
      <w:r w:rsidR="00CB2C8C">
        <w:rPr>
          <w:rFonts w:ascii="Times New Roman" w:eastAsia="Times New Roman" w:hAnsi="Times New Roman"/>
          <w:sz w:val="21"/>
          <w:szCs w:val="21"/>
          <w:lang w:eastAsia="it-IT"/>
        </w:rPr>
        <w:t>/2</w:t>
      </w:r>
      <w:r w:rsidR="00497233">
        <w:rPr>
          <w:rFonts w:ascii="Times New Roman" w:eastAsia="Times New Roman" w:hAnsi="Times New Roman"/>
          <w:sz w:val="21"/>
          <w:szCs w:val="21"/>
          <w:lang w:eastAsia="it-IT"/>
        </w:rPr>
        <w:t>3</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5945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sidR="00EE766F">
        <w:rPr>
          <w:rFonts w:ascii="Times New Roman" w:eastAsia="Times New Roman" w:hAnsi="Times New Roman"/>
          <w:sz w:val="20"/>
          <w:szCs w:val="20"/>
          <w:lang w:eastAsia="it-IT"/>
        </w:rPr>
        <w:t xml:space="preserve">  </w:t>
      </w:r>
      <w:r w:rsidRPr="00B2622D">
        <w:rPr>
          <w:rFonts w:ascii="Times New Roman" w:eastAsia="Times New Roman" w:hAnsi="Times New Roman"/>
          <w:sz w:val="20"/>
          <w:szCs w:val="20"/>
          <w:lang w:eastAsia="it-IT"/>
        </w:rPr>
        <w:t xml:space="preserve">immesso in ruolo ai sensi </w:t>
      </w:r>
      <w:r w:rsidR="005945BF">
        <w:rPr>
          <w:rFonts w:ascii="Times New Roman" w:eastAsia="Times New Roman" w:hAnsi="Times New Roman"/>
          <w:sz w:val="20"/>
          <w:szCs w:val="20"/>
          <w:lang w:eastAsia="it-IT"/>
        </w:rPr>
        <w:t>………………………………………………</w:t>
      </w:r>
      <w:proofErr w:type="gramStart"/>
      <w:r w:rsidR="005945BF">
        <w:rPr>
          <w:rFonts w:ascii="Times New Roman" w:eastAsia="Times New Roman" w:hAnsi="Times New Roman"/>
          <w:sz w:val="20"/>
          <w:szCs w:val="20"/>
          <w:lang w:eastAsia="it-IT"/>
        </w:rPr>
        <w:t>…….</w:t>
      </w:r>
      <w:proofErr w:type="gramEnd"/>
      <w:r w:rsidR="005945BF">
        <w:rPr>
          <w:rFonts w:ascii="Times New Roman" w:eastAsia="Times New Roman" w:hAnsi="Times New Roman"/>
          <w:sz w:val="20"/>
          <w:szCs w:val="20"/>
          <w:lang w:eastAsia="it-IT"/>
        </w:rPr>
        <w:t>.</w:t>
      </w:r>
    </w:p>
    <w:p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con effettiva assunzione in servizio dal ……\......\...................  ai fini della formulazione d</w:t>
      </w:r>
      <w:r>
        <w:rPr>
          <w:rFonts w:ascii="Times New Roman" w:eastAsia="Times New Roman" w:hAnsi="Times New Roman"/>
          <w:sz w:val="20"/>
          <w:szCs w:val="20"/>
          <w:lang w:eastAsia="it-IT"/>
        </w:rPr>
        <w:t xml:space="preserve">ella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rsidTr="008A4785">
        <w:trPr>
          <w:jc w:val="center"/>
        </w:trPr>
        <w:tc>
          <w:tcPr>
            <w:tcW w:w="722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5"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8A4785">
        <w:trPr>
          <w:jc w:val="center"/>
        </w:trPr>
        <w:tc>
          <w:tcPr>
            <w:tcW w:w="722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624303" w:rsidRPr="00B2622D"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624303" w:rsidRPr="00624303" w:rsidRDefault="00624303" w:rsidP="008A4785">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w:t>
            </w:r>
            <w:r w:rsidRPr="008A4785">
              <w:rPr>
                <w:rFonts w:ascii="Times New Roman" w:eastAsia="Times New Roman" w:hAnsi="Times New Roman"/>
                <w:spacing w:val="-4"/>
                <w:sz w:val="18"/>
                <w:szCs w:val="18"/>
                <w:u w:val="single"/>
                <w:lang w:eastAsia="it-IT"/>
              </w:rPr>
              <w:t>servizio effettivamente prestato</w:t>
            </w:r>
            <w:r w:rsidRPr="00624303">
              <w:rPr>
                <w:rFonts w:ascii="Times New Roman" w:eastAsia="Times New Roman" w:hAnsi="Times New Roman"/>
                <w:spacing w:val="-4"/>
                <w:sz w:val="18"/>
                <w:szCs w:val="18"/>
                <w:lang w:eastAsia="it-IT"/>
              </w:rPr>
              <w:t xml:space="preserve"> (2) dopo la nomina nel ruolo di appartenenza </w:t>
            </w:r>
            <w:r w:rsidRPr="008A4785">
              <w:rPr>
                <w:rFonts w:ascii="Times New Roman" w:eastAsia="Times New Roman" w:hAnsi="Times New Roman"/>
                <w:spacing w:val="-4"/>
                <w:sz w:val="18"/>
                <w:szCs w:val="18"/>
                <w:u w:val="single"/>
                <w:lang w:eastAsia="it-IT"/>
              </w:rPr>
              <w:t>in</w:t>
            </w:r>
            <w:r w:rsidRPr="00624303">
              <w:rPr>
                <w:rFonts w:ascii="Times New Roman" w:eastAsia="Times New Roman" w:hAnsi="Times New Roman"/>
                <w:spacing w:val="-4"/>
                <w:sz w:val="18"/>
                <w:szCs w:val="18"/>
                <w:lang w:eastAsia="it-IT"/>
              </w:rPr>
              <w:t xml:space="preserve"> </w:t>
            </w:r>
            <w:r w:rsidRPr="008A4785">
              <w:rPr>
                <w:rFonts w:ascii="Times New Roman" w:eastAsia="Times New Roman" w:hAnsi="Times New Roman"/>
                <w:spacing w:val="-4"/>
                <w:sz w:val="18"/>
                <w:szCs w:val="18"/>
                <w:u w:val="single"/>
                <w:lang w:eastAsia="it-IT"/>
              </w:rPr>
              <w:t>scuole o istituti situati nelle piccole isole</w:t>
            </w:r>
            <w:r w:rsidRPr="00624303">
              <w:rPr>
                <w:rFonts w:ascii="Times New Roman" w:eastAsia="Times New Roman" w:hAnsi="Times New Roman"/>
                <w:spacing w:val="-4"/>
                <w:sz w:val="18"/>
                <w:szCs w:val="18"/>
                <w:lang w:eastAsia="it-IT"/>
              </w:rPr>
              <w:t xml:space="preserv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D50CC4">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sidRPr="008A4785">
              <w:rPr>
                <w:rFonts w:ascii="Times New Roman" w:eastAsia="Times New Roman" w:hAnsi="Times New Roman"/>
                <w:sz w:val="18"/>
                <w:szCs w:val="18"/>
                <w:u w:val="single"/>
                <w:lang w:eastAsia="it-IT"/>
              </w:rPr>
              <w:t>)  per</w:t>
            </w:r>
            <w:proofErr w:type="gramEnd"/>
            <w:r w:rsidRPr="008A4785">
              <w:rPr>
                <w:rFonts w:ascii="Times New Roman" w:eastAsia="Times New Roman" w:hAnsi="Times New Roman"/>
                <w:sz w:val="18"/>
                <w:szCs w:val="18"/>
                <w:u w:val="single"/>
                <w:lang w:eastAsia="it-IT"/>
              </w:rPr>
              <w:t xml:space="preserve"> i primi 4 anni</w:t>
            </w:r>
          </w:p>
          <w:p w:rsidR="00490F91" w:rsidRDefault="00D50CC4" w:rsidP="00D50CC4">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490F91">
              <w:rPr>
                <w:rFonts w:ascii="Times New Roman" w:eastAsia="Times New Roman" w:hAnsi="Times New Roman"/>
                <w:sz w:val="18"/>
                <w:szCs w:val="18"/>
                <w:lang w:eastAsia="it-IT"/>
              </w:rPr>
              <w:t>(Punti 2</w:t>
            </w:r>
            <w:proofErr w:type="gramStart"/>
            <w:r w:rsidR="00490F91">
              <w:rPr>
                <w:rFonts w:ascii="Times New Roman" w:eastAsia="Times New Roman" w:hAnsi="Times New Roman"/>
                <w:sz w:val="18"/>
                <w:szCs w:val="18"/>
                <w:lang w:eastAsia="it-IT"/>
              </w:rPr>
              <w:t xml:space="preserve">) </w:t>
            </w:r>
            <w:r w:rsidR="008A4785">
              <w:rPr>
                <w:rFonts w:ascii="Times New Roman" w:eastAsia="Times New Roman" w:hAnsi="Times New Roman"/>
                <w:sz w:val="18"/>
                <w:szCs w:val="18"/>
                <w:lang w:eastAsia="it-IT"/>
              </w:rPr>
              <w:t xml:space="preserve"> </w:t>
            </w:r>
            <w:r w:rsidR="00490F91" w:rsidRPr="008A4785">
              <w:rPr>
                <w:rFonts w:ascii="Times New Roman" w:eastAsia="Times New Roman" w:hAnsi="Times New Roman"/>
                <w:sz w:val="18"/>
                <w:szCs w:val="18"/>
                <w:u w:val="single"/>
                <w:lang w:eastAsia="it-IT"/>
              </w:rPr>
              <w:t>per</w:t>
            </w:r>
            <w:proofErr w:type="gramEnd"/>
            <w:r w:rsidR="00490F91" w:rsidRPr="008A4785">
              <w:rPr>
                <w:rFonts w:ascii="Times New Roman" w:eastAsia="Times New Roman" w:hAnsi="Times New Roman"/>
                <w:sz w:val="18"/>
                <w:szCs w:val="18"/>
                <w:u w:val="single"/>
                <w:lang w:eastAsia="it-IT"/>
              </w:rPr>
              <w:t xml:space="preserve">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trHeight w:val="695"/>
          <w:jc w:val="center"/>
        </w:trPr>
        <w:tc>
          <w:tcPr>
            <w:tcW w:w="7221"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624303" w:rsidRPr="00B2622D" w:rsidRDefault="00624303" w:rsidP="00D50CC4">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8A4785">
              <w:rPr>
                <w:rFonts w:ascii="Times New Roman" w:eastAsia="Times New Roman" w:hAnsi="Times New Roman"/>
                <w:sz w:val="18"/>
                <w:szCs w:val="18"/>
                <w:u w:val="single"/>
                <w:lang w:eastAsia="it-IT"/>
              </w:rPr>
              <w:t>prestato in posizione di comando</w:t>
            </w:r>
            <w:r w:rsidRPr="00B2622D">
              <w:rPr>
                <w:rFonts w:ascii="Times New Roman" w:eastAsia="Times New Roman" w:hAnsi="Times New Roman"/>
                <w:sz w:val="18"/>
                <w:szCs w:val="18"/>
                <w:lang w:eastAsia="it-IT"/>
              </w:rPr>
              <w:t xml:space="preserve">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00D50CC4">
              <w:rPr>
                <w:rFonts w:ascii="Times New Roman" w:eastAsia="Times New Roman" w:hAnsi="Times New Roman"/>
                <w:sz w:val="18"/>
                <w:szCs w:val="18"/>
                <w:lang w:eastAsia="it-IT"/>
              </w:rPr>
              <w:t xml:space="preserve">                                                                              </w:t>
            </w:r>
            <w:r w:rsidR="00D50CC4"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624303" w:rsidRPr="00B2622D"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 della carriera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nella 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50CC4" w:rsidRPr="00B2622D" w:rsidTr="008A4785">
        <w:trPr>
          <w:jc w:val="center"/>
        </w:trPr>
        <w:tc>
          <w:tcPr>
            <w:tcW w:w="7221" w:type="dxa"/>
            <w:tcBorders>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B3)    -eliminato-</w:t>
            </w:r>
          </w:p>
        </w:tc>
        <w:tc>
          <w:tcPr>
            <w:tcW w:w="536" w:type="dxa"/>
            <w:tcBorders>
              <w:top w:val="nil"/>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D50CC4"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w:t>
            </w:r>
            <w:r w:rsidRPr="00D50CC4">
              <w:rPr>
                <w:rFonts w:ascii="Times New Roman" w:eastAsia="Times New Roman" w:hAnsi="Times New Roman"/>
                <w:sz w:val="18"/>
                <w:szCs w:val="18"/>
                <w:u w:val="single"/>
                <w:lang w:eastAsia="it-IT"/>
              </w:rPr>
              <w:t>senza soluzione di continuità negli ultimi tre anni scolastici</w:t>
            </w:r>
            <w:r w:rsidRPr="00B2622D">
              <w:rPr>
                <w:rFonts w:ascii="Times New Roman" w:eastAsia="Times New Roman" w:hAnsi="Times New Roman"/>
                <w:sz w:val="18"/>
                <w:szCs w:val="18"/>
                <w:lang w:eastAsia="it-IT"/>
              </w:rPr>
              <w:t xml:space="preserve"> nella scuola di attuale titolarità ovvero nella scuola di servizio per i titolari di Dotazione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religione cattolica (5) (in aggiunta a quello previsto dalle lettere A), Al), B), BI), B2), B3) </w:t>
            </w:r>
            <w:r>
              <w:rPr>
                <w:rFonts w:ascii="Times New Roman" w:eastAsia="Times New Roman" w:hAnsi="Times New Roman"/>
                <w:sz w:val="18"/>
                <w:szCs w:val="18"/>
                <w:lang w:eastAsia="it-IT"/>
              </w:rPr>
              <w:t xml:space="preserve"> </w:t>
            </w:r>
          </w:p>
          <w:p w:rsidR="00624303" w:rsidRPr="00B2622D" w:rsidRDefault="00624303" w:rsidP="00D50CC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00D50CC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D50CC4">
              <w:rPr>
                <w:rFonts w:ascii="Times New Roman" w:eastAsia="Times New Roman" w:hAnsi="Times New Roman"/>
                <w:sz w:val="18"/>
                <w:szCs w:val="18"/>
                <w:lang w:eastAsia="it-IT"/>
              </w:rPr>
              <w:t xml:space="preserve">       </w:t>
            </w:r>
            <w:r w:rsidR="00D50CC4" w:rsidRPr="00B2622D">
              <w:rPr>
                <w:rFonts w:ascii="Times New Roman" w:eastAsia="Times New Roman" w:hAnsi="Times New Roman"/>
                <w:sz w:val="18"/>
                <w:szCs w:val="18"/>
                <w:lang w:eastAsia="it-IT"/>
              </w:rPr>
              <w:t xml:space="preserve">(Punti 6) </w:t>
            </w:r>
            <w:r w:rsidR="00D50CC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D50CC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D50CC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D50CC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D50CC4">
              <w:rPr>
                <w:rFonts w:ascii="Times New Roman" w:eastAsia="Times New Roman" w:hAnsi="Times New Roman"/>
                <w:sz w:val="18"/>
                <w:szCs w:val="18"/>
                <w:u w:val="single"/>
                <w:lang w:eastAsia="it-IT"/>
              </w:rPr>
              <w:t>Per ogni ulteriore anno di servizio</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8A4785">
        <w:trPr>
          <w:jc w:val="center"/>
        </w:trPr>
        <w:tc>
          <w:tcPr>
            <w:tcW w:w="7221" w:type="dxa"/>
            <w:tcBorders>
              <w:left w:val="single" w:sz="4" w:space="0" w:color="auto"/>
              <w:bottom w:val="single" w:sz="4" w:space="0" w:color="auto"/>
              <w:right w:val="single" w:sz="4" w:space="0" w:color="auto"/>
            </w:tcBorders>
            <w:vAlign w:val="center"/>
          </w:tcPr>
          <w:p w:rsidR="00703B79" w:rsidRPr="00B2622D" w:rsidRDefault="00703B79" w:rsidP="008A4785">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r w:rsidR="008A4785">
              <w:rPr>
                <w:sz w:val="18"/>
                <w:szCs w:val="18"/>
              </w:rPr>
              <w:t xml:space="preserve">  –(servizio prestato nello stesso comune, in altra istituzione scolastica)-</w:t>
            </w:r>
          </w:p>
        </w:tc>
        <w:tc>
          <w:tcPr>
            <w:tcW w:w="536"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50CC4" w:rsidRPr="00B2622D" w:rsidTr="008A4785">
        <w:trPr>
          <w:jc w:val="center"/>
        </w:trPr>
        <w:tc>
          <w:tcPr>
            <w:tcW w:w="7221" w:type="dxa"/>
            <w:tcBorders>
              <w:left w:val="single" w:sz="4" w:space="0" w:color="auto"/>
              <w:bottom w:val="single" w:sz="4" w:space="0" w:color="auto"/>
              <w:right w:val="single" w:sz="4" w:space="0" w:color="auto"/>
            </w:tcBorders>
            <w:vAlign w:val="center"/>
          </w:tcPr>
          <w:p w:rsidR="00D50CC4" w:rsidRDefault="00D50CC4" w:rsidP="008A4785">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  -eliminato-</w:t>
            </w:r>
          </w:p>
        </w:tc>
        <w:tc>
          <w:tcPr>
            <w:tcW w:w="536" w:type="dxa"/>
            <w:tcBorders>
              <w:top w:val="nil"/>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D50CC4" w:rsidRPr="00B2622D" w:rsidRDefault="00D50CC4"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w:t>
            </w:r>
            <w:r w:rsidRPr="00984063">
              <w:rPr>
                <w:rFonts w:ascii="Times New Roman" w:eastAsia="Times New Roman" w:hAnsi="Times New Roman"/>
                <w:sz w:val="18"/>
                <w:szCs w:val="18"/>
                <w:u w:val="single"/>
                <w:lang w:eastAsia="it-IT"/>
              </w:rPr>
              <w:t xml:space="preserve">, per un triennio, a decorrere dalle operazioni di mobilità per </w:t>
            </w:r>
            <w:proofErr w:type="spellStart"/>
            <w:r w:rsidRPr="00984063">
              <w:rPr>
                <w:rFonts w:ascii="Times New Roman" w:eastAsia="Times New Roman" w:hAnsi="Times New Roman"/>
                <w:sz w:val="18"/>
                <w:szCs w:val="18"/>
                <w:u w:val="single"/>
                <w:lang w:eastAsia="it-IT"/>
              </w:rPr>
              <w:t>l'a.s.</w:t>
            </w:r>
            <w:proofErr w:type="spellEnd"/>
            <w:r w:rsidRPr="00984063">
              <w:rPr>
                <w:rFonts w:ascii="Times New Roman" w:eastAsia="Times New Roman" w:hAnsi="Times New Roman"/>
                <w:sz w:val="18"/>
                <w:szCs w:val="18"/>
                <w:u w:val="single"/>
                <w:lang w:eastAsia="it-IT"/>
              </w:rPr>
              <w:t xml:space="preserve"> 2000/2001 e fino </w:t>
            </w:r>
            <w:proofErr w:type="spellStart"/>
            <w:r w:rsidRPr="00984063">
              <w:rPr>
                <w:rFonts w:ascii="Times New Roman" w:eastAsia="Times New Roman" w:hAnsi="Times New Roman"/>
                <w:sz w:val="18"/>
                <w:szCs w:val="18"/>
                <w:u w:val="single"/>
                <w:lang w:eastAsia="it-IT"/>
              </w:rPr>
              <w:t>all'a.s.</w:t>
            </w:r>
            <w:proofErr w:type="spellEnd"/>
            <w:r w:rsidRPr="00984063">
              <w:rPr>
                <w:rFonts w:ascii="Times New Roman" w:eastAsia="Times New Roman" w:hAnsi="Times New Roman"/>
                <w:sz w:val="18"/>
                <w:szCs w:val="18"/>
                <w:u w:val="single"/>
                <w:lang w:eastAsia="it-IT"/>
              </w:rPr>
              <w:t xml:space="preserve"> 2007/2008, non abbiano presentato domanda di trasferimento provinciale o passaggio </w:t>
            </w:r>
            <w:r w:rsidRPr="00B2622D">
              <w:rPr>
                <w:rFonts w:ascii="Times New Roman" w:eastAsia="Times New Roman" w:hAnsi="Times New Roman"/>
                <w:sz w:val="18"/>
                <w:szCs w:val="18"/>
                <w:lang w:eastAsia="it-IT"/>
              </w:rPr>
              <w:t xml:space="preserve">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A4785">
        <w:trPr>
          <w:jc w:val="center"/>
        </w:trPr>
        <w:tc>
          <w:tcPr>
            <w:tcW w:w="7221"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8A4785">
        <w:trPr>
          <w:jc w:val="center"/>
        </w:trPr>
        <w:tc>
          <w:tcPr>
            <w:tcW w:w="7221" w:type="dxa"/>
            <w:tcBorders>
              <w:left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8A4785">
        <w:trPr>
          <w:jc w:val="center"/>
        </w:trPr>
        <w:tc>
          <w:tcPr>
            <w:tcW w:w="7221" w:type="dxa"/>
            <w:tcBorders>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sidR="00061EC9">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984063">
              <w:rPr>
                <w:rFonts w:ascii="Times New Roman" w:eastAsia="Times New Roman" w:hAnsi="Times New Roman"/>
                <w:sz w:val="18"/>
                <w:szCs w:val="18"/>
                <w:lang w:eastAsia="it-IT"/>
              </w:rPr>
              <w:t xml:space="preserve">               </w:t>
            </w:r>
            <w:r w:rsidR="00984063" w:rsidRPr="00624303">
              <w:rPr>
                <w:rFonts w:ascii="Times New Roman" w:eastAsia="Times New Roman" w:hAnsi="Times New Roman"/>
                <w:sz w:val="18"/>
                <w:szCs w:val="18"/>
                <w:lang w:eastAsia="it-IT"/>
              </w:rPr>
              <w:t>(Punti 6)</w:t>
            </w:r>
            <w:r>
              <w:rPr>
                <w:rFonts w:ascii="Times New Roman" w:eastAsia="Times New Roman" w:hAnsi="Times New Roman"/>
                <w:sz w:val="18"/>
                <w:szCs w:val="18"/>
                <w:lang w:eastAsia="it-IT"/>
              </w:rPr>
              <w:t xml:space="preserve">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D) per la cura e l'assistenza dei figli minorati fisici, psichici o sensoriali, tossicodipendenti, ovvero del coniuge o del genitore totalmente e permanentemente inabili al lavoro che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(1), al momento della presentazione della domanda, o a ruoli di livello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004B01C3">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509/99 attivati dalle università statali o libere ovvero da istituti universitari statali o pareggiati,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 in corsi attivati da amministrazioni e/o istituti pubblici purché i titoli siano riconosciuti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equipollenti dai competenti organismi universitari (11) e (11 bis), ivi compresi gli istituti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educazione fisica statali o pareggiati, nell'ambito delle scienze dell'educazione e/o nell'ambito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004B01C3">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0A2AB6">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004B01C3">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004B01C3">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0A2AB6">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sidR="004B01C3">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004B01C3">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4B01C3" w:rsidRPr="00B2622D" w:rsidTr="004B01C3">
        <w:trPr>
          <w:trHeight w:val="350"/>
        </w:trPr>
        <w:tc>
          <w:tcPr>
            <w:tcW w:w="4178" w:type="pct"/>
            <w:vAlign w:val="center"/>
          </w:tcPr>
          <w:p w:rsidR="004B01C3" w:rsidRPr="00B2622D" w:rsidRDefault="004B01C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H)  -eliminato-</w:t>
            </w:r>
          </w:p>
        </w:tc>
        <w:tc>
          <w:tcPr>
            <w:tcW w:w="343" w:type="pct"/>
            <w:vAlign w:val="center"/>
          </w:tcPr>
          <w:p w:rsidR="004B01C3" w:rsidRPr="00B2622D" w:rsidRDefault="004B01C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4B01C3" w:rsidRPr="00B2622D" w:rsidRDefault="004B01C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bookmarkStart w:id="0" w:name="_GoBack"/>
        <w:bookmarkEnd w:id="0"/>
      </w:tr>
      <w:tr w:rsidR="00624303" w:rsidRPr="00B2622D" w:rsidTr="00624303">
        <w:trPr>
          <w:trHeight w:val="1217"/>
        </w:trPr>
        <w:tc>
          <w:tcPr>
            <w:tcW w:w="4178" w:type="pct"/>
            <w:vAlign w:val="center"/>
          </w:tcPr>
          <w:p w:rsidR="00624303" w:rsidRPr="00B2622D" w:rsidRDefault="00624303" w:rsidP="000A2AB6">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w:t>
            </w:r>
            <w:r w:rsidRPr="00984063">
              <w:rPr>
                <w:rFonts w:ascii="Times New Roman" w:eastAsia="Times New Roman" w:hAnsi="Times New Roman"/>
                <w:sz w:val="18"/>
                <w:szCs w:val="18"/>
                <w:u w:val="single"/>
                <w:lang w:eastAsia="it-IT"/>
              </w:rPr>
              <w:t xml:space="preserve">per ogni partecipazione agli esami di stato conclusivi dei corsi di studio di istruzione secondaria superiore </w:t>
            </w:r>
            <w:r w:rsidRPr="00B2622D">
              <w:rPr>
                <w:rFonts w:ascii="Times New Roman" w:eastAsia="Times New Roman" w:hAnsi="Times New Roman"/>
                <w:sz w:val="18"/>
                <w:szCs w:val="18"/>
                <w:lang w:eastAsia="it-IT"/>
              </w:rPr>
              <w:t xml:space="preserve">di cui alla legge 10/12/97 n. 425 e al D.P.R. 23.7.1998 n.323, </w:t>
            </w:r>
            <w:r w:rsidRPr="00984063">
              <w:rPr>
                <w:rFonts w:ascii="Times New Roman" w:eastAsia="Times New Roman" w:hAnsi="Times New Roman"/>
                <w:sz w:val="18"/>
                <w:szCs w:val="18"/>
                <w:u w:val="single"/>
                <w:lang w:eastAsia="it-IT"/>
              </w:rPr>
              <w:t>fino all' anno scolastico 2000/2001</w:t>
            </w:r>
            <w:r w:rsidRPr="00B2622D">
              <w:rPr>
                <w:rFonts w:ascii="Times New Roman" w:eastAsia="Times New Roman" w:hAnsi="Times New Roman"/>
                <w:sz w:val="18"/>
                <w:szCs w:val="18"/>
                <w:lang w:eastAsia="it-IT"/>
              </w:rPr>
              <w:t>, in qualità di presidente di commissione o di componente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esterno o di componente interno, compresa l'attività svolta dal docente di sostegno all'alunno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004B01C3">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984063" w:rsidRDefault="00624303" w:rsidP="00624303">
            <w:pPr>
              <w:widowControl w:val="0"/>
              <w:autoSpaceDE w:val="0"/>
              <w:autoSpaceDN w:val="0"/>
              <w:adjustRightInd w:val="0"/>
              <w:spacing w:after="0" w:line="240" w:lineRule="auto"/>
              <w:rPr>
                <w:rFonts w:ascii="Times New Roman" w:eastAsia="Times New Roman" w:hAnsi="Times New Roman"/>
                <w:b/>
                <w:sz w:val="18"/>
                <w:szCs w:val="18"/>
                <w:u w:val="single"/>
                <w:lang w:eastAsia="it-IT"/>
              </w:rPr>
            </w:pPr>
            <w:r w:rsidRPr="00984063">
              <w:rPr>
                <w:rFonts w:ascii="Times New Roman" w:eastAsia="Times New Roman" w:hAnsi="Times New Roman"/>
                <w:b/>
                <w:sz w:val="18"/>
                <w:szCs w:val="18"/>
                <w:u w:val="single"/>
                <w:lang w:eastAsia="it-IT"/>
              </w:rPr>
              <w:t xml:space="preserve">N.B. i titoli relativi a C), D), E), F), G), H), anche cumulabili tra di loro, sono valutati fino ad  un massimo di Punti </w:t>
            </w:r>
            <w:r w:rsidRPr="00984063">
              <w:rPr>
                <w:rFonts w:ascii="Times New Roman" w:eastAsia="Times New Roman" w:hAnsi="Times New Roman"/>
                <w:b/>
                <w:sz w:val="19"/>
                <w:szCs w:val="19"/>
                <w:u w:val="single"/>
                <w:lang w:eastAsia="it-IT"/>
              </w:rPr>
              <w:t xml:space="preserve">10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B079EB" w:rsidRDefault="00B079E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B079EB" w:rsidRPr="00B2622D" w:rsidRDefault="00B079E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061EC9" w:rsidRPr="00061EC9" w:rsidRDefault="00061EC9" w:rsidP="00061EC9">
      <w:pPr>
        <w:pStyle w:val="Corpotesto"/>
        <w:spacing w:before="4"/>
        <w:jc w:val="both"/>
        <w:rPr>
          <w:b/>
          <w:sz w:val="18"/>
          <w:szCs w:val="18"/>
        </w:rPr>
      </w:pPr>
      <w:r>
        <w:rPr>
          <w:rFonts w:ascii="Times New Roman" w:eastAsia="Times New Roman" w:hAnsi="Times New Roman"/>
          <w:sz w:val="20"/>
          <w:szCs w:val="20"/>
          <w:lang w:eastAsia="it-IT"/>
        </w:rPr>
        <w:t xml:space="preserve">*note esplicitate nel documento pdf  “note per la compilazione docente”- approfondimenti al link </w:t>
      </w:r>
      <w:hyperlink r:id="rId5" w:history="1">
        <w:r w:rsidRPr="00061EC9">
          <w:rPr>
            <w:color w:val="0000FF"/>
            <w:sz w:val="18"/>
            <w:szCs w:val="18"/>
            <w:u w:val="single"/>
          </w:rPr>
          <w:t>Graduatoria interna di istituto docenti di ruolo: titoli, esigenze di famiglia e servizi che fanno punteggio. Calcolo completo - Orizzonte Scuola Notizie</w:t>
        </w:r>
      </w:hyperlink>
    </w:p>
    <w:p w:rsidR="00061EC9" w:rsidRDefault="00061EC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Pr="00285E9E" w:rsidRDefault="00285E9E" w:rsidP="00285E9E">
      <w:pPr>
        <w:pStyle w:val="Paragrafoelenco"/>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183558" w:rsidRPr="00061EC9" w:rsidRDefault="00624303" w:rsidP="00061EC9">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183558" w:rsidRPr="00061EC9"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72158"/>
    <w:multiLevelType w:val="hybridMultilevel"/>
    <w:tmpl w:val="18F4B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61EC9"/>
    <w:rsid w:val="00097315"/>
    <w:rsid w:val="000A2AB6"/>
    <w:rsid w:val="00123FCA"/>
    <w:rsid w:val="00183558"/>
    <w:rsid w:val="00285E9E"/>
    <w:rsid w:val="002F084E"/>
    <w:rsid w:val="00340E19"/>
    <w:rsid w:val="003F1E85"/>
    <w:rsid w:val="00484EC5"/>
    <w:rsid w:val="00490F91"/>
    <w:rsid w:val="00497233"/>
    <w:rsid w:val="004B01C3"/>
    <w:rsid w:val="005945BF"/>
    <w:rsid w:val="00624303"/>
    <w:rsid w:val="00632DBF"/>
    <w:rsid w:val="00703B79"/>
    <w:rsid w:val="007829D1"/>
    <w:rsid w:val="007E5047"/>
    <w:rsid w:val="00804888"/>
    <w:rsid w:val="00835E62"/>
    <w:rsid w:val="00870E29"/>
    <w:rsid w:val="008910DF"/>
    <w:rsid w:val="008A4785"/>
    <w:rsid w:val="00950CB6"/>
    <w:rsid w:val="00984063"/>
    <w:rsid w:val="009C2689"/>
    <w:rsid w:val="009E7851"/>
    <w:rsid w:val="00B079EB"/>
    <w:rsid w:val="00B54EDA"/>
    <w:rsid w:val="00BB5684"/>
    <w:rsid w:val="00BD0CCA"/>
    <w:rsid w:val="00C16C7B"/>
    <w:rsid w:val="00C83212"/>
    <w:rsid w:val="00CB2C8C"/>
    <w:rsid w:val="00D02EEF"/>
    <w:rsid w:val="00D11ACC"/>
    <w:rsid w:val="00D35B6D"/>
    <w:rsid w:val="00D50CC4"/>
    <w:rsid w:val="00D76781"/>
    <w:rsid w:val="00DB2E50"/>
    <w:rsid w:val="00DF43C1"/>
    <w:rsid w:val="00E362BE"/>
    <w:rsid w:val="00EE766F"/>
    <w:rsid w:val="00EF6D2A"/>
    <w:rsid w:val="00F77315"/>
    <w:rsid w:val="00FE4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D6A2"/>
  <w15:docId w15:val="{2E311128-28A9-41E0-AD4D-3D1E6F90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C26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2689"/>
    <w:rPr>
      <w:rFonts w:ascii="Segoe UI" w:hAnsi="Segoe UI" w:cs="Segoe UI"/>
      <w:sz w:val="18"/>
      <w:szCs w:val="18"/>
      <w:lang w:eastAsia="en-US"/>
    </w:rPr>
  </w:style>
  <w:style w:type="paragraph" w:styleId="Paragrafoelenco">
    <w:name w:val="List Paragraph"/>
    <w:basedOn w:val="Normale"/>
    <w:uiPriority w:val="34"/>
    <w:qFormat/>
    <w:rsid w:val="00285E9E"/>
    <w:pPr>
      <w:ind w:left="720"/>
      <w:contextualSpacing/>
    </w:pPr>
  </w:style>
  <w:style w:type="paragraph" w:styleId="Corpotesto">
    <w:name w:val="Body Text"/>
    <w:basedOn w:val="Normale"/>
    <w:link w:val="CorpotestoCarattere"/>
    <w:uiPriority w:val="1"/>
    <w:qFormat/>
    <w:rsid w:val="00061EC9"/>
    <w:pPr>
      <w:widowControl w:val="0"/>
      <w:autoSpaceDE w:val="0"/>
      <w:autoSpaceDN w:val="0"/>
      <w:spacing w:after="0" w:line="240" w:lineRule="auto"/>
    </w:pPr>
    <w:rPr>
      <w:rFonts w:cs="Calibri"/>
      <w:sz w:val="24"/>
      <w:szCs w:val="24"/>
    </w:rPr>
  </w:style>
  <w:style w:type="character" w:customStyle="1" w:styleId="CorpotestoCarattere">
    <w:name w:val="Corpo testo Carattere"/>
    <w:basedOn w:val="Carpredefinitoparagrafo"/>
    <w:link w:val="Corpotesto"/>
    <w:uiPriority w:val="1"/>
    <w:rsid w:val="00061EC9"/>
    <w:rPr>
      <w:rFonts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rizzontescuola.it/graduatoria-interna-di-istituto-come-si-valuta-il-punteggi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1544</Words>
  <Characters>8807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UTENTE</cp:lastModifiedBy>
  <cp:revision>4</cp:revision>
  <cp:lastPrinted>2022-02-18T12:28:00Z</cp:lastPrinted>
  <dcterms:created xsi:type="dcterms:W3CDTF">2022-03-05T23:13:00Z</dcterms:created>
  <dcterms:modified xsi:type="dcterms:W3CDTF">2022-03-06T07:57:00Z</dcterms:modified>
</cp:coreProperties>
</file>