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BB98" w14:textId="77777777" w:rsidR="00E928F5" w:rsidRDefault="00173BE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114300" distB="114300" distL="114300" distR="114300" wp14:anchorId="29FB6320" wp14:editId="2C16956C">
            <wp:extent cx="6119820" cy="1854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C7B4A0" w14:textId="77777777" w:rsidR="00E928F5" w:rsidRDefault="00173BE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PROTOCOLLO DI OSSERVAZIONE RECIPROCA</w:t>
      </w:r>
    </w:p>
    <w:p w14:paraId="3D692203" w14:textId="77777777" w:rsidR="00E928F5" w:rsidRDefault="00173BE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PER LA REALIZZAZIONE DELLA FASE DI  PEER TO PEER</w:t>
      </w:r>
    </w:p>
    <w:p w14:paraId="054A964C" w14:textId="77777777" w:rsidR="00E928F5" w:rsidRDefault="00E928F5">
      <w:pPr>
        <w:spacing w:after="192" w:line="259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974A6D9" w14:textId="2F6C878C" w:rsidR="00E928F5" w:rsidRDefault="00173BE3">
      <w:pPr>
        <w:spacing w:after="192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ANNO SCOLASTICO 202</w:t>
      </w:r>
      <w:r w:rsidR="00896C95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896C95">
        <w:rPr>
          <w:rFonts w:ascii="Arial" w:eastAsia="Arial" w:hAnsi="Arial" w:cs="Arial"/>
          <w:b/>
          <w:sz w:val="24"/>
          <w:szCs w:val="24"/>
        </w:rPr>
        <w:t>3</w:t>
      </w:r>
    </w:p>
    <w:p w14:paraId="2B318004" w14:textId="77777777" w:rsidR="00E928F5" w:rsidRDefault="00173BE3">
      <w:pPr>
        <w:tabs>
          <w:tab w:val="left" w:pos="93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b/>
          <w:sz w:val="24"/>
          <w:szCs w:val="24"/>
        </w:rPr>
        <w:t>docente neoassunto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508E13D" w14:textId="77777777" w:rsidR="00E928F5" w:rsidRDefault="00173BE3">
      <w:pPr>
        <w:tabs>
          <w:tab w:val="left" w:pos="93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60B59515" w14:textId="77777777" w:rsidR="00E928F5" w:rsidRDefault="00173BE3">
      <w:pPr>
        <w:tabs>
          <w:tab w:val="left" w:pos="93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  il </w:t>
      </w:r>
      <w:r>
        <w:rPr>
          <w:rFonts w:ascii="Arial" w:eastAsia="Arial" w:hAnsi="Arial" w:cs="Arial"/>
          <w:b/>
          <w:sz w:val="24"/>
          <w:szCs w:val="24"/>
        </w:rPr>
        <w:t>docente tutor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125421D" w14:textId="77777777" w:rsidR="00E928F5" w:rsidRDefault="00173BE3">
      <w:pPr>
        <w:tabs>
          <w:tab w:val="left" w:pos="93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7D661332" w14:textId="77777777" w:rsidR="00E928F5" w:rsidRDefault="00173BE3">
      <w:pPr>
        <w:tabs>
          <w:tab w:val="left" w:pos="938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CONCORDANO</w:t>
      </w:r>
    </w:p>
    <w:p w14:paraId="4FFB5C00" w14:textId="77777777" w:rsidR="00E928F5" w:rsidRDefault="00173BE3">
      <w:pPr>
        <w:pStyle w:val="Titolo1"/>
        <w:spacing w:after="197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l’organizzazione complessiva delle azioni da attuare nel corso delle</w:t>
      </w:r>
    </w:p>
    <w:p w14:paraId="79054922" w14:textId="77777777" w:rsidR="00E928F5" w:rsidRDefault="00173BE3">
      <w:pPr>
        <w:pStyle w:val="Titolo1"/>
        <w:numPr>
          <w:ilvl w:val="0"/>
          <w:numId w:val="5"/>
        </w:numPr>
        <w:spacing w:after="197"/>
      </w:pPr>
      <w:r>
        <w:rPr>
          <w:rFonts w:ascii="Arial" w:eastAsia="Arial" w:hAnsi="Arial" w:cs="Arial"/>
        </w:rPr>
        <w:t>4 ore di osservazione del neo assunto docente nella classe del tutor</w:t>
      </w:r>
    </w:p>
    <w:p w14:paraId="5AD39516" w14:textId="77777777" w:rsidR="00E928F5" w:rsidRDefault="00173BE3">
      <w:pPr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4 ore di osservazione del tutor nella classe del docente neoassunto;</w:t>
      </w:r>
    </w:p>
    <w:p w14:paraId="020B5107" w14:textId="77777777" w:rsidR="00E928F5" w:rsidRDefault="00E928F5">
      <w:pPr>
        <w:ind w:left="360"/>
        <w:rPr>
          <w:rFonts w:ascii="Arial" w:eastAsia="Arial" w:hAnsi="Arial" w:cs="Arial"/>
        </w:rPr>
      </w:pPr>
    </w:p>
    <w:p w14:paraId="07301977" w14:textId="77777777" w:rsidR="00E928F5" w:rsidRDefault="00173B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TEMPI </w:t>
      </w:r>
    </w:p>
    <w:p w14:paraId="5B4DAC3E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D5B854" w14:textId="77777777" w:rsidR="00E928F5" w:rsidRDefault="00173BE3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ind w:left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Periodo di osservazione:</w:t>
      </w:r>
    </w:p>
    <w:p w14:paraId="1B0D5C10" w14:textId="77777777" w:rsidR="00E928F5" w:rsidRDefault="00173BE3">
      <w:pPr>
        <w:spacing w:after="192"/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……………………………………………………………………………………………………………….. </w:t>
      </w:r>
    </w:p>
    <w:p w14:paraId="6A919AB7" w14:textId="77777777" w:rsidR="00E928F5" w:rsidRDefault="00173BE3">
      <w:pPr>
        <w:spacing w:after="216"/>
        <w:ind w:left="-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Segmenti orari</w:t>
      </w:r>
    </w:p>
    <w:p w14:paraId="6EE95491" w14:textId="77777777" w:rsidR="00E928F5" w:rsidRDefault="00173BE3">
      <w:pPr>
        <w:spacing w:after="216"/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………………………………………………………………………………………………………………..</w:t>
      </w:r>
    </w:p>
    <w:p w14:paraId="085E22B5" w14:textId="77777777" w:rsidR="00E928F5" w:rsidRDefault="00173B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ATTIVITA’ DIDATTICA</w:t>
      </w:r>
    </w:p>
    <w:p w14:paraId="1E66401D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rPr>
          <w:rFonts w:ascii="Arial" w:eastAsia="Arial" w:hAnsi="Arial" w:cs="Arial"/>
          <w:color w:val="000000"/>
          <w:sz w:val="24"/>
          <w:szCs w:val="24"/>
        </w:rPr>
      </w:pPr>
    </w:p>
    <w:p w14:paraId="53B66184" w14:textId="77777777" w:rsidR="00E928F5" w:rsidRDefault="00173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Campo-i d’esperienza / Disciplina-e   coinvolti</w:t>
      </w:r>
    </w:p>
    <w:p w14:paraId="16C7DBA6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spacing w:after="216" w:line="240" w:lineRule="auto"/>
        <w:ind w:left="355"/>
        <w:rPr>
          <w:rFonts w:ascii="Arial" w:eastAsia="Arial" w:hAnsi="Arial" w:cs="Arial"/>
          <w:color w:val="000000"/>
          <w:sz w:val="24"/>
          <w:szCs w:val="24"/>
        </w:rPr>
      </w:pPr>
    </w:p>
    <w:p w14:paraId="0C4228DA" w14:textId="77777777" w:rsidR="00E928F5" w:rsidRDefault="00173BE3">
      <w:pPr>
        <w:spacing w:after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.....................................................................................................  </w:t>
      </w:r>
    </w:p>
    <w:p w14:paraId="6125F9DA" w14:textId="77777777" w:rsidR="00E928F5" w:rsidRDefault="00173BE3">
      <w:pPr>
        <w:spacing w:after="2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Organizzazione dello spazio in funzione dell’attività didattica </w:t>
      </w:r>
    </w:p>
    <w:p w14:paraId="08EF050D" w14:textId="77777777" w:rsidR="00E928F5" w:rsidRDefault="00173BE3">
      <w:pPr>
        <w:spacing w:after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…………………………………………………………………………………….. </w:t>
      </w:r>
    </w:p>
    <w:p w14:paraId="54A189EE" w14:textId="77777777" w:rsidR="00E928F5" w:rsidRDefault="00173B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Strumenti e materiali da utilizzare</w:t>
      </w:r>
    </w:p>
    <w:p w14:paraId="543550DE" w14:textId="77777777" w:rsidR="00E928F5" w:rsidRDefault="00173B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 </w:t>
      </w:r>
    </w:p>
    <w:p w14:paraId="1C6C3396" w14:textId="77777777" w:rsidR="00E928F5" w:rsidRDefault="00173BE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SITUAZIONI DI INSEGNAMENTO – APPRENDIMENTO DA OSSERVARE</w:t>
      </w:r>
    </w:p>
    <w:p w14:paraId="7E03BA49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docente tutor e il docente neo-assunto scelgono le situazioni di insegnamento-apprendimento da osservare in classe.</w:t>
      </w:r>
    </w:p>
    <w:p w14:paraId="700E7695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14:paraId="75E819E7" w14:textId="77777777" w:rsidR="00E928F5" w:rsidRDefault="00E92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36A2C9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Possibili esempi:</w:t>
      </w:r>
    </w:p>
    <w:p w14:paraId="1F0FDA34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presentazione di un nuovo argomento</w:t>
      </w:r>
    </w:p>
    <w:p w14:paraId="3E32C6EC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spiegazione</w:t>
      </w:r>
    </w:p>
    <w:p w14:paraId="3D0610E5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correzione di un elaborato</w:t>
      </w:r>
    </w:p>
    <w:p w14:paraId="2CC2EDC5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conversazione – discussione</w:t>
      </w:r>
    </w:p>
    <w:p w14:paraId="4D286A78" w14:textId="77777777" w:rsidR="00E928F5" w:rsidRDefault="00173B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attività cooperativa</w:t>
      </w:r>
    </w:p>
    <w:p w14:paraId="22895783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ind w:left="35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EEEEDF" w14:textId="77777777" w:rsidR="00E928F5" w:rsidRDefault="00173B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 RUOLI</w:t>
      </w:r>
    </w:p>
    <w:p w14:paraId="2E4E8FEB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ind w:left="35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F3F8F9" w14:textId="77777777" w:rsidR="00E928F5" w:rsidRDefault="001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Tutor  in azione di insegnamento:</w:t>
      </w:r>
    </w:p>
    <w:p w14:paraId="28A330B1" w14:textId="77777777" w:rsidR="00E928F5" w:rsidRDefault="001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prepara gli alunni all’attività da svolgere, prefigurando la presenza di un docente che osserverà, senza intervenire, l’attività svolta;</w:t>
      </w:r>
    </w:p>
    <w:p w14:paraId="178FADAD" w14:textId="77777777" w:rsidR="00E928F5" w:rsidRDefault="001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esercita l’attività professionale nell’ambito della situazione di apprendimenti concordata e nel rispetto dei tempi predefiniti.</w:t>
      </w:r>
    </w:p>
    <w:p w14:paraId="7E06823D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ind w:left="35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BF476F" w14:textId="77777777" w:rsidR="00E928F5" w:rsidRDefault="00173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Tutor in azione di osservatore:</w:t>
      </w:r>
    </w:p>
    <w:p w14:paraId="77244F1A" w14:textId="77777777" w:rsidR="00E928F5" w:rsidRDefault="00173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osserva e annota i descrittori riscontrati, utilizzando l’Allegato 3</w:t>
      </w:r>
    </w:p>
    <w:p w14:paraId="46FB9A39" w14:textId="77777777" w:rsidR="00E928F5" w:rsidRDefault="00173B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annota eventuali domande da porre </w:t>
      </w:r>
    </w:p>
    <w:p w14:paraId="3D584743" w14:textId="77777777" w:rsidR="00E928F5" w:rsidRDefault="00173B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annota eventuali consigli da fornire al docente neoassunto</w:t>
      </w:r>
    </w:p>
    <w:p w14:paraId="7EB2A4E9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ind w:left="35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6D7B1A" w14:textId="77777777" w:rsidR="00E928F5" w:rsidRDefault="00173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docente neo-assunto in azione di insegnamento:</w:t>
      </w:r>
    </w:p>
    <w:p w14:paraId="5118630B" w14:textId="77777777" w:rsidR="00E928F5" w:rsidRDefault="00173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prepara gli alunni all’attività da svolgere, prefigurando la presenza di un docente che osserverà, senza intervenire, l’attività svolta;</w:t>
      </w:r>
    </w:p>
    <w:p w14:paraId="2F9C8B97" w14:textId="77777777" w:rsidR="00E928F5" w:rsidRDefault="00173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esercita l’attività professionale nell’ambito della situazione di apprendimenti concordata e nel rispetto dei tempi predefiniti</w:t>
      </w:r>
    </w:p>
    <w:p w14:paraId="23A3FD98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446C9C" w14:textId="77777777" w:rsidR="00E928F5" w:rsidRDefault="00173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docente neo-assunto in azione di osservatore:</w:t>
      </w:r>
    </w:p>
    <w:p w14:paraId="0D0785F3" w14:textId="77777777" w:rsidR="00E928F5" w:rsidRDefault="00173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osserva e annota i descrittori riscontrati, utilizzando l’Allegato 2</w:t>
      </w:r>
    </w:p>
    <w:p w14:paraId="74AA769E" w14:textId="77777777" w:rsidR="00E928F5" w:rsidRDefault="00173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annota eventuali domande da porre </w:t>
      </w:r>
    </w:p>
    <w:p w14:paraId="4A958635" w14:textId="77777777" w:rsidR="00E928F5" w:rsidRDefault="00173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autovaluta la propria azione didattica in termini di punti deboli riscontrati, punti di forza e livello di soddisfazione</w:t>
      </w:r>
    </w:p>
    <w:p w14:paraId="654A6E00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36AF287" w14:textId="77777777" w:rsidR="00E928F5" w:rsidRDefault="00173B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MODALITA’ DI OSSERVAZIONE</w:t>
      </w:r>
    </w:p>
    <w:p w14:paraId="68E720E6" w14:textId="77777777" w:rsidR="00E928F5" w:rsidRDefault="00E928F5">
      <w:p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after="0" w:line="240" w:lineRule="auto"/>
        <w:ind w:left="35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E5FB23" w14:textId="77777777" w:rsidR="00E928F5" w:rsidRDefault="00173BE3">
      <w:pPr>
        <w:tabs>
          <w:tab w:val="left" w:pos="938"/>
        </w:tabs>
        <w:rPr>
          <w:rFonts w:ascii="Arial" w:eastAsia="Arial" w:hAnsi="Arial" w:cs="Arial"/>
        </w:rPr>
      </w:pPr>
      <w:r>
        <w:rPr>
          <w:rFonts w:ascii="Wingdings" w:eastAsia="Wingdings" w:hAnsi="Wingdings" w:cs="Wingdings"/>
          <w:b/>
        </w:rPr>
        <w:t>⮚</w:t>
      </w:r>
      <w:r>
        <w:rPr>
          <w:rFonts w:ascii="Arial" w:eastAsia="Arial" w:hAnsi="Arial" w:cs="Arial"/>
          <w:b/>
        </w:rPr>
        <w:t xml:space="preserve"> Ascolto</w:t>
      </w:r>
    </w:p>
    <w:p w14:paraId="62E0308D" w14:textId="77777777" w:rsidR="00E928F5" w:rsidRDefault="00173BE3">
      <w:pPr>
        <w:tabs>
          <w:tab w:val="left" w:pos="938"/>
        </w:tabs>
        <w:rPr>
          <w:rFonts w:ascii="Arial" w:eastAsia="Arial" w:hAnsi="Arial" w:cs="Arial"/>
        </w:rPr>
      </w:pPr>
      <w:r>
        <w:rPr>
          <w:rFonts w:ascii="Wingdings" w:eastAsia="Wingdings" w:hAnsi="Wingdings" w:cs="Wingdings"/>
          <w:b/>
        </w:rPr>
        <w:t>⮚</w:t>
      </w:r>
      <w:r>
        <w:rPr>
          <w:rFonts w:ascii="Arial" w:eastAsia="Arial" w:hAnsi="Arial" w:cs="Arial"/>
          <w:b/>
        </w:rPr>
        <w:t xml:space="preserve"> Osservazione</w:t>
      </w:r>
    </w:p>
    <w:p w14:paraId="4DB36BF6" w14:textId="77777777" w:rsidR="00E928F5" w:rsidRDefault="00173BE3">
      <w:pPr>
        <w:tabs>
          <w:tab w:val="left" w:pos="938"/>
        </w:tabs>
        <w:rPr>
          <w:rFonts w:ascii="Arial" w:eastAsia="Arial" w:hAnsi="Arial" w:cs="Arial"/>
        </w:rPr>
      </w:pPr>
      <w:r>
        <w:rPr>
          <w:rFonts w:ascii="Wingdings" w:eastAsia="Wingdings" w:hAnsi="Wingdings" w:cs="Wingdings"/>
          <w:b/>
        </w:rPr>
        <w:t>⮚</w:t>
      </w:r>
      <w:r>
        <w:rPr>
          <w:rFonts w:ascii="Arial" w:eastAsia="Arial" w:hAnsi="Arial" w:cs="Arial"/>
          <w:b/>
        </w:rPr>
        <w:t xml:space="preserve"> Compilazione Schede  di registrazione condivisa </w:t>
      </w:r>
    </w:p>
    <w:p w14:paraId="774194EE" w14:textId="77777777" w:rsidR="00E928F5" w:rsidRDefault="00173BE3">
      <w:pPr>
        <w:ind w:left="7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. Il docente neoassunto                                                                     Il docente tutor    </w:t>
      </w:r>
    </w:p>
    <w:sectPr w:rsidR="00E928F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D24"/>
    <w:multiLevelType w:val="multilevel"/>
    <w:tmpl w:val="BAA2685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820290E"/>
    <w:multiLevelType w:val="multilevel"/>
    <w:tmpl w:val="6FE07A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D53A82"/>
    <w:multiLevelType w:val="multilevel"/>
    <w:tmpl w:val="B380AE3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43C1065"/>
    <w:multiLevelType w:val="multilevel"/>
    <w:tmpl w:val="65B661F6"/>
    <w:lvl w:ilvl="0">
      <w:start w:val="1"/>
      <w:numFmt w:val="decimal"/>
      <w:lvlText w:val="%1."/>
      <w:lvlJc w:val="left"/>
      <w:pPr>
        <w:ind w:left="35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3BFB408E"/>
    <w:multiLevelType w:val="multilevel"/>
    <w:tmpl w:val="B480122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49737D42"/>
    <w:multiLevelType w:val="multilevel"/>
    <w:tmpl w:val="1BD66A7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F5"/>
    <w:rsid w:val="00173BE3"/>
    <w:rsid w:val="00896C95"/>
    <w:rsid w:val="009A5DBD"/>
    <w:rsid w:val="00E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F96"/>
  <w15:docId w15:val="{14822AC1-B578-4719-8681-03FE759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2023-01-11T23:59:00Z</dcterms:created>
  <dcterms:modified xsi:type="dcterms:W3CDTF">2023-01-11T23:59:00Z</dcterms:modified>
</cp:coreProperties>
</file>